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B043" w14:textId="571273D8" w:rsidR="00B2111E" w:rsidRPr="00DB3BB7" w:rsidRDefault="0058467E">
      <w:pPr>
        <w:pStyle w:val="a5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7BA09" wp14:editId="45109AD5">
            <wp:simplePos x="0" y="0"/>
            <wp:positionH relativeFrom="margin">
              <wp:align>right</wp:align>
            </wp:positionH>
            <wp:positionV relativeFrom="paragraph">
              <wp:posOffset>-2103</wp:posOffset>
            </wp:positionV>
            <wp:extent cx="2075707" cy="991589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07" cy="99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9737B3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50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0</w:t>
      </w:r>
      <w:r w:rsidR="00F012DA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L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L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для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замков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S</w:t>
      </w:r>
      <w:r w:rsidR="00DB3BB7" w:rsidRPr="00DB3BB7">
        <w:rPr>
          <w:rFonts w:ascii="Montserat" w:hAnsi="Montserat"/>
          <w:w w:val="80"/>
          <w:lang w:val="en-US"/>
        </w:rPr>
        <w:t>K</w:t>
      </w:r>
      <w:r w:rsidR="00DB3BB7" w:rsidRPr="00DB3BB7">
        <w:rPr>
          <w:rFonts w:ascii="Montserat" w:hAnsi="Montserat"/>
          <w:w w:val="80"/>
        </w:rPr>
        <w:t>-E</w:t>
      </w:r>
      <w:r w:rsidR="00DB3BB7">
        <w:rPr>
          <w:rFonts w:ascii="Montserat" w:hAnsi="Montserat"/>
          <w:w w:val="80"/>
          <w:lang w:val="en-US"/>
        </w:rPr>
        <w:t>L</w:t>
      </w:r>
      <w:r w:rsidR="009737B3">
        <w:rPr>
          <w:rFonts w:ascii="Montserat" w:hAnsi="Montserat"/>
          <w:w w:val="80"/>
          <w:lang w:val="en-US"/>
        </w:rPr>
        <w:t>50</w:t>
      </w:r>
      <w:r w:rsidR="00DB3BB7" w:rsidRPr="00DB3BB7">
        <w:rPr>
          <w:rFonts w:ascii="Montserat" w:hAnsi="Montserat"/>
          <w:w w:val="80"/>
        </w:rPr>
        <w:t>0</w:t>
      </w:r>
      <w:r w:rsidR="00F012DA">
        <w:rPr>
          <w:rFonts w:ascii="Montserat" w:hAnsi="Montserat"/>
          <w:w w:val="80"/>
          <w:lang w:val="en-US"/>
        </w:rPr>
        <w:t>S</w:t>
      </w:r>
    </w:p>
    <w:p w14:paraId="5985DE5E" w14:textId="4AB7B098" w:rsidR="00B2111E" w:rsidRPr="00DB3BB7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743745E5" w14:textId="60A41FE5" w:rsidR="00B2111E" w:rsidRPr="00DB3BB7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 xml:space="preserve">Кронштейн L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DB3BB7">
        <w:rPr>
          <w:rFonts w:ascii="Montserat" w:hAnsi="Montserat"/>
        </w:rPr>
        <w:t>.</w:t>
      </w:r>
    </w:p>
    <w:p w14:paraId="305CA52A" w14:textId="0F16E9E3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51D7CEB5" w:rsidR="008D40C0" w:rsidRDefault="009737B3">
      <w:pPr>
        <w:pStyle w:val="a3"/>
        <w:ind w:left="116"/>
        <w:jc w:val="both"/>
        <w:rPr>
          <w:rFonts w:ascii="Montserat" w:hAnsi="Montserat"/>
        </w:rPr>
      </w:pPr>
      <w:r w:rsidRPr="009737B3">
        <w:rPr>
          <w:rFonts w:ascii="Montserat" w:hAnsi="Montserat"/>
          <w:noProof/>
        </w:rPr>
        <w:drawing>
          <wp:anchor distT="0" distB="0" distL="114300" distR="114300" simplePos="0" relativeHeight="251660288" behindDoc="0" locked="0" layoutInCell="1" allowOverlap="1" wp14:anchorId="2F2F0EB9" wp14:editId="285AA3C9">
            <wp:simplePos x="0" y="0"/>
            <wp:positionH relativeFrom="margin">
              <wp:posOffset>3320697</wp:posOffset>
            </wp:positionH>
            <wp:positionV relativeFrom="paragraph">
              <wp:posOffset>181420</wp:posOffset>
            </wp:positionV>
            <wp:extent cx="2287444" cy="3823103"/>
            <wp:effectExtent l="0" t="5715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96243" cy="383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0C0">
        <w:rPr>
          <w:rFonts w:ascii="Montserat" w:hAnsi="Montserat"/>
        </w:rPr>
        <w:t xml:space="preserve">Кронштейн выполнен из алюминия и совместим с </w:t>
      </w:r>
      <w:r w:rsidR="00F55AF0">
        <w:rPr>
          <w:rFonts w:ascii="Montserat" w:hAnsi="Montserat"/>
        </w:rPr>
        <w:t xml:space="preserve">влагозащищенными </w:t>
      </w:r>
      <w:r w:rsidR="00F55AF0" w:rsidRPr="00DB3BB7">
        <w:rPr>
          <w:rFonts w:ascii="Montserat" w:hAnsi="Montserat"/>
        </w:rPr>
        <w:t>электромагнитны</w:t>
      </w:r>
      <w:r w:rsidR="00F55AF0">
        <w:rPr>
          <w:rFonts w:ascii="Montserat" w:hAnsi="Montserat"/>
        </w:rPr>
        <w:t>ми</w:t>
      </w:r>
      <w:r w:rsidR="00F55AF0" w:rsidRPr="00DB3BB7">
        <w:rPr>
          <w:rFonts w:ascii="Montserat" w:hAnsi="Montserat"/>
        </w:rPr>
        <w:t xml:space="preserve"> замк</w:t>
      </w:r>
      <w:r w:rsidR="00F55AF0">
        <w:rPr>
          <w:rFonts w:ascii="Montserat" w:hAnsi="Montserat"/>
        </w:rPr>
        <w:t>ами в корпусе из нержавеющей стали</w:t>
      </w:r>
      <w:r w:rsidR="008D40C0">
        <w:rPr>
          <w:rFonts w:ascii="Montserat" w:hAnsi="Montserat"/>
        </w:rPr>
        <w:t xml:space="preserve"> </w:t>
      </w:r>
      <w:r w:rsidR="00F55AF0">
        <w:rPr>
          <w:rFonts w:ascii="Montserat" w:hAnsi="Montserat"/>
        </w:rPr>
        <w:t xml:space="preserve">серии </w:t>
      </w:r>
      <w:r w:rsidR="008D40C0" w:rsidRPr="008D40C0">
        <w:rPr>
          <w:rFonts w:ascii="Montserat" w:hAnsi="Montserat"/>
        </w:rPr>
        <w:t>SK-EL</w:t>
      </w:r>
      <w:r w:rsidR="00AC4828" w:rsidRPr="00AC4828">
        <w:rPr>
          <w:rFonts w:ascii="Montserrat" w:hAnsi="Montserrat"/>
        </w:rPr>
        <w:t>500</w:t>
      </w:r>
      <w:r w:rsidR="00F55AF0">
        <w:rPr>
          <w:rFonts w:ascii="Montserat" w:hAnsi="Montserat"/>
          <w:lang w:val="en-US"/>
        </w:rPr>
        <w:t>S</w:t>
      </w:r>
      <w:r w:rsidR="008D40C0">
        <w:rPr>
          <w:rFonts w:ascii="Montserat" w:hAnsi="Montserat"/>
        </w:rPr>
        <w:t>.</w:t>
      </w:r>
    </w:p>
    <w:p w14:paraId="3D0E87E0" w14:textId="50429625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5A62AD15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033BC41" w14:textId="0B896B6B" w:rsidR="0058467E" w:rsidRPr="00DB3BB7" w:rsidRDefault="004A4062" w:rsidP="0058467E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58467E" w:rsidRPr="0058467E">
        <w:rPr>
          <w:rFonts w:ascii="Montserat" w:hAnsi="Montserat"/>
        </w:rPr>
        <w:t xml:space="preserve"> </w:t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 w:rsidRPr="00DB3BB7">
        <w:rPr>
          <w:rFonts w:ascii="Montserat" w:hAnsi="Montserat"/>
        </w:rPr>
        <w:t>Размеры:</w:t>
      </w:r>
    </w:p>
    <w:p w14:paraId="4FA7BB5F" w14:textId="6069B2CF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63ACDBD9" w:rsidR="004A4062" w:rsidRDefault="004A4062" w:rsidP="004A4062">
      <w:pPr>
        <w:pStyle w:val="a3"/>
        <w:ind w:left="116"/>
        <w:jc w:val="center"/>
        <w:rPr>
          <w:rFonts w:ascii="Montserat" w:hAnsi="Montserat"/>
        </w:rPr>
      </w:pPr>
    </w:p>
    <w:p w14:paraId="5E328AF3" w14:textId="02B8CB2B" w:rsidR="00BA5393" w:rsidRDefault="0058467E">
      <w:pPr>
        <w:pStyle w:val="a3"/>
        <w:ind w:left="116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058610" wp14:editId="7BC7BEFE">
            <wp:simplePos x="0" y="0"/>
            <wp:positionH relativeFrom="margin">
              <wp:align>left</wp:align>
            </wp:positionH>
            <wp:positionV relativeFrom="paragraph">
              <wp:posOffset>5789</wp:posOffset>
            </wp:positionV>
            <wp:extent cx="1661160" cy="1790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56DA" w14:textId="7254884E" w:rsidR="00B2111E" w:rsidRPr="00DB3BB7" w:rsidRDefault="00B2111E" w:rsidP="00F55AF0">
      <w:pPr>
        <w:pStyle w:val="a3"/>
        <w:jc w:val="center"/>
        <w:rPr>
          <w:rFonts w:ascii="Montserat" w:hAnsi="Montserat"/>
        </w:rPr>
      </w:pPr>
    </w:p>
    <w:p w14:paraId="4F667753" w14:textId="77777777" w:rsidR="00021690" w:rsidRDefault="00021690">
      <w:pPr>
        <w:pStyle w:val="a3"/>
        <w:rPr>
          <w:rFonts w:ascii="Montserat" w:hAnsi="Montserat"/>
        </w:rPr>
      </w:pPr>
    </w:p>
    <w:p w14:paraId="7C38E26A" w14:textId="77777777" w:rsidR="00021690" w:rsidRDefault="00021690">
      <w:pPr>
        <w:pStyle w:val="a3"/>
        <w:rPr>
          <w:rFonts w:ascii="Montserat" w:hAnsi="Montserat"/>
        </w:rPr>
      </w:pPr>
    </w:p>
    <w:p w14:paraId="625F932D" w14:textId="77777777" w:rsidR="00021690" w:rsidRDefault="00021690">
      <w:pPr>
        <w:pStyle w:val="a3"/>
        <w:rPr>
          <w:rFonts w:ascii="Montserat" w:hAnsi="Montserat"/>
        </w:rPr>
      </w:pPr>
    </w:p>
    <w:p w14:paraId="57C31306" w14:textId="77777777" w:rsidR="00021690" w:rsidRDefault="00021690">
      <w:pPr>
        <w:pStyle w:val="a3"/>
        <w:rPr>
          <w:rFonts w:ascii="Montserat" w:hAnsi="Montserat"/>
        </w:rPr>
      </w:pPr>
    </w:p>
    <w:p w14:paraId="16F077A2" w14:textId="77777777" w:rsidR="00021690" w:rsidRDefault="00021690">
      <w:pPr>
        <w:pStyle w:val="a3"/>
        <w:rPr>
          <w:rFonts w:ascii="Montserat" w:hAnsi="Montserat"/>
        </w:rPr>
      </w:pPr>
    </w:p>
    <w:p w14:paraId="4A74905B" w14:textId="1DABA562" w:rsidR="00021690" w:rsidRDefault="00021690">
      <w:pPr>
        <w:pStyle w:val="a3"/>
        <w:rPr>
          <w:rFonts w:ascii="Montserat" w:hAnsi="Montserat"/>
        </w:rPr>
      </w:pPr>
      <w:r w:rsidRPr="009737B3">
        <w:rPr>
          <w:rFonts w:ascii="Montserat" w:hAnsi="Montserat"/>
          <w:noProof/>
        </w:rPr>
        <w:drawing>
          <wp:anchor distT="0" distB="0" distL="114300" distR="114300" simplePos="0" relativeHeight="251661312" behindDoc="0" locked="0" layoutInCell="1" allowOverlap="1" wp14:anchorId="1FDD42A1" wp14:editId="5B3E4BEA">
            <wp:simplePos x="0" y="0"/>
            <wp:positionH relativeFrom="column">
              <wp:posOffset>790575</wp:posOffset>
            </wp:positionH>
            <wp:positionV relativeFrom="paragraph">
              <wp:posOffset>10160</wp:posOffset>
            </wp:positionV>
            <wp:extent cx="1641800" cy="1199284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800" cy="1199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20D2C" w14:textId="77777777" w:rsidR="00021690" w:rsidRDefault="00021690">
      <w:pPr>
        <w:pStyle w:val="a3"/>
        <w:rPr>
          <w:rFonts w:ascii="Montserat" w:hAnsi="Montserat"/>
        </w:rPr>
      </w:pPr>
    </w:p>
    <w:p w14:paraId="5D6331CE" w14:textId="17A69B6F" w:rsidR="00021690" w:rsidRDefault="00021690">
      <w:pPr>
        <w:pStyle w:val="a3"/>
        <w:rPr>
          <w:rFonts w:ascii="Montserat" w:hAnsi="Montserat"/>
        </w:rPr>
      </w:pPr>
    </w:p>
    <w:p w14:paraId="179D2A89" w14:textId="77777777" w:rsidR="00021690" w:rsidRDefault="00021690">
      <w:pPr>
        <w:pStyle w:val="a3"/>
        <w:rPr>
          <w:rFonts w:ascii="Montserat" w:hAnsi="Montserat"/>
        </w:rPr>
      </w:pPr>
    </w:p>
    <w:p w14:paraId="4ED999F8" w14:textId="6F9C935E" w:rsidR="00021690" w:rsidRDefault="00021690">
      <w:pPr>
        <w:pStyle w:val="a3"/>
        <w:rPr>
          <w:rFonts w:ascii="Montserat" w:hAnsi="Montserat"/>
        </w:rPr>
      </w:pPr>
    </w:p>
    <w:p w14:paraId="20C98169" w14:textId="77777777" w:rsidR="00021690" w:rsidRDefault="00021690">
      <w:pPr>
        <w:pStyle w:val="a3"/>
        <w:rPr>
          <w:rFonts w:ascii="Montserat" w:hAnsi="Montserat"/>
        </w:rPr>
      </w:pPr>
    </w:p>
    <w:p w14:paraId="6F40B79A" w14:textId="714271F8" w:rsidR="00021690" w:rsidRDefault="00021690">
      <w:pPr>
        <w:pStyle w:val="a3"/>
        <w:rPr>
          <w:rFonts w:ascii="Montserat" w:hAnsi="Montserat"/>
        </w:rPr>
      </w:pPr>
    </w:p>
    <w:p w14:paraId="7B1381EE" w14:textId="77777777" w:rsidR="00021690" w:rsidRDefault="00021690">
      <w:pPr>
        <w:pStyle w:val="a3"/>
        <w:rPr>
          <w:rFonts w:ascii="Montserat" w:hAnsi="Montserat"/>
        </w:rPr>
      </w:pPr>
    </w:p>
    <w:p w14:paraId="7A728F89" w14:textId="77777777" w:rsidR="00021690" w:rsidRDefault="00021690">
      <w:pPr>
        <w:pStyle w:val="a3"/>
        <w:rPr>
          <w:rFonts w:ascii="Montserat" w:hAnsi="Montserat"/>
        </w:rPr>
      </w:pPr>
    </w:p>
    <w:p w14:paraId="596B0EB7" w14:textId="5DAD8781" w:rsidR="00021690" w:rsidRDefault="00021690">
      <w:pPr>
        <w:pStyle w:val="a3"/>
        <w:rPr>
          <w:rFonts w:ascii="Montserat" w:hAnsi="Montserat"/>
        </w:rPr>
      </w:pPr>
    </w:p>
    <w:p w14:paraId="5CF463D0" w14:textId="77777777" w:rsidR="00021690" w:rsidRDefault="00021690" w:rsidP="00021690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26A5F9C8" w14:textId="77777777" w:rsidR="00021690" w:rsidRDefault="00021690" w:rsidP="00021690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486C319E" w14:textId="77777777" w:rsidR="00021690" w:rsidRDefault="00021690" w:rsidP="00021690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4B251DE8" wp14:editId="69F931E8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9B84A92" w14:textId="77777777" w:rsidR="00021690" w:rsidRDefault="00021690" w:rsidP="00021690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2E11AA84" w14:textId="77777777" w:rsidR="00021690" w:rsidRDefault="00021690" w:rsidP="00021690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76C75DF2" w14:textId="77777777" w:rsidR="00021690" w:rsidRDefault="00021690" w:rsidP="00021690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596BFE81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1F0F82CB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11956C0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3421D5A6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10E093D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2852B05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9D0520F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37E8CADD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8BB49B6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4407CB9F" w14:textId="77777777" w:rsidR="00021690" w:rsidRDefault="00021690" w:rsidP="00021690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7A1B5A04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65941B2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939EF0E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E94B811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1A661EB3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AB4672F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55E74BB7" w14:textId="77777777" w:rsidR="00021690" w:rsidRDefault="00021690" w:rsidP="00021690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5509CED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0A0E3BA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74D0FD0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42649613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DE25E1" w14:textId="77777777" w:rsidR="00021690" w:rsidRDefault="00021690" w:rsidP="00021690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105FED73" w14:textId="77777777" w:rsidR="00021690" w:rsidRDefault="00021690" w:rsidP="00021690">
      <w:pPr>
        <w:pStyle w:val="a3"/>
        <w:rPr>
          <w:rFonts w:ascii="Montserat" w:hAnsi="Montserat"/>
        </w:rPr>
      </w:pPr>
    </w:p>
    <w:p w14:paraId="4F2FC0F0" w14:textId="0B3C26DD" w:rsidR="00B2111E" w:rsidRPr="00DB3BB7" w:rsidRDefault="00B2111E">
      <w:pPr>
        <w:pStyle w:val="a3"/>
        <w:rPr>
          <w:rFonts w:ascii="Montserat" w:hAnsi="Montserat"/>
        </w:rPr>
      </w:pPr>
    </w:p>
    <w:sectPr w:rsidR="00B2111E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21690"/>
    <w:rsid w:val="004A4062"/>
    <w:rsid w:val="0058467E"/>
    <w:rsid w:val="006E39B6"/>
    <w:rsid w:val="008D40C0"/>
    <w:rsid w:val="009737B3"/>
    <w:rsid w:val="00AC4828"/>
    <w:rsid w:val="00B2111E"/>
    <w:rsid w:val="00BA5393"/>
    <w:rsid w:val="00DB3BB7"/>
    <w:rsid w:val="00F012DA"/>
    <w:rsid w:val="00F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21690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6</cp:revision>
  <cp:lastPrinted>2025-04-29T12:23:00Z</cp:lastPrinted>
  <dcterms:created xsi:type="dcterms:W3CDTF">2024-12-01T12:20:00Z</dcterms:created>
  <dcterms:modified xsi:type="dcterms:W3CDTF">2025-07-02T12:21:00Z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